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85" w:type="dxa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50"/>
        <w:gridCol w:w="1849"/>
        <w:gridCol w:w="1162"/>
        <w:gridCol w:w="369"/>
        <w:gridCol w:w="326"/>
        <w:gridCol w:w="329"/>
      </w:tblGrid>
      <w:tr w:rsidR="00B323C8" w:rsidTr="00B323C8">
        <w:trPr>
          <w:jc w:val="center"/>
        </w:trPr>
        <w:tc>
          <w:tcPr>
            <w:tcW w:w="1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3C8" w:rsidRDefault="00B323C8">
            <w:pPr>
              <w:ind w:left="-85" w:right="-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b/>
                <w:sz w:val="28"/>
                <w:szCs w:val="28"/>
              </w:rPr>
              <w:t>об</w:t>
            </w:r>
            <w:proofErr w:type="gramEnd"/>
            <w:r>
              <w:rPr>
                <w:b/>
                <w:sz w:val="28"/>
                <w:szCs w:val="28"/>
              </w:rPr>
              <w:t xml:space="preserve"> прекращении подачи электроэнергии абонентам от сетей ОАО «КГЭС» за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B323C8" w:rsidRDefault="00B323C8" w:rsidP="00B323C8"/>
    <w:tbl>
      <w:tblPr>
        <w:tblStyle w:val="a3"/>
        <w:tblW w:w="16052" w:type="dxa"/>
        <w:jc w:val="center"/>
        <w:tblInd w:w="0" w:type="dxa"/>
        <w:tblLook w:val="01E0" w:firstRow="1" w:lastRow="1" w:firstColumn="1" w:lastColumn="1" w:noHBand="0" w:noVBand="0"/>
      </w:tblPr>
      <w:tblGrid>
        <w:gridCol w:w="616"/>
        <w:gridCol w:w="1461"/>
        <w:gridCol w:w="904"/>
        <w:gridCol w:w="1362"/>
        <w:gridCol w:w="1285"/>
        <w:gridCol w:w="2605"/>
        <w:gridCol w:w="1385"/>
        <w:gridCol w:w="1164"/>
        <w:gridCol w:w="1652"/>
        <w:gridCol w:w="1771"/>
        <w:gridCol w:w="1847"/>
      </w:tblGrid>
      <w:tr w:rsidR="00B323C8" w:rsidTr="00B323C8">
        <w:trPr>
          <w:jc w:val="center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заявки в журнале </w:t>
            </w:r>
          </w:p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(№ стр. опер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ж</w:t>
            </w:r>
            <w:proofErr w:type="gramEnd"/>
            <w:r>
              <w:rPr>
                <w:b/>
                <w:sz w:val="22"/>
                <w:szCs w:val="22"/>
              </w:rPr>
              <w:t>урнала)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д.м.гг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отключения (выезда)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включения (возврата)</w:t>
            </w:r>
          </w:p>
        </w:tc>
        <w:tc>
          <w:tcPr>
            <w:tcW w:w="2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Причина отключения</w:t>
            </w: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 питания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точек поставки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населения (чел.), попадающего под отключение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Промышленные объекты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Социально значимые </w:t>
            </w:r>
          </w:p>
          <w:p w:rsidR="00B323C8" w:rsidRDefault="00B323C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</w:t>
            </w:r>
          </w:p>
        </w:tc>
      </w:tr>
      <w:tr w:rsidR="00B323C8" w:rsidTr="00B323C8">
        <w:trPr>
          <w:trHeight w:val="114"/>
          <w:jc w:val="center"/>
        </w:trPr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(ЖУПП)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04.02.17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9:44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12:47</w:t>
            </w:r>
          </w:p>
        </w:tc>
        <w:tc>
          <w:tcPr>
            <w:tcW w:w="2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Окисление на вводе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ТП56 ф.5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trHeight w:val="2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Окисление на вводе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ТП108 ф.4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trHeight w:val="2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239 (ОЖ)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06:39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РП-4 отключился от МТЗ МВ-6кВ на ТП68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ТП68, 140, 133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Д/с № 5,</w:t>
            </w:r>
          </w:p>
          <w:p w:rsidR="00B323C8" w:rsidRDefault="00B323C8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Архив,</w:t>
            </w:r>
          </w:p>
          <w:p w:rsidR="00B323C8" w:rsidRDefault="00B323C8">
            <w:pPr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ереливания</w:t>
            </w:r>
            <w:proofErr w:type="spellEnd"/>
            <w:r>
              <w:rPr>
                <w:sz w:val="16"/>
                <w:szCs w:val="16"/>
              </w:rPr>
              <w:t xml:space="preserve"> крови</w:t>
            </w:r>
          </w:p>
          <w:p w:rsidR="00B323C8" w:rsidRDefault="00B323C8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</w:tr>
      <w:tr w:rsidR="00B323C8" w:rsidTr="00B323C8">
        <w:trPr>
          <w:trHeight w:val="2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239 (ОЖ)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РП-4 отключился от МТЗ МВ-6кВ на ТП68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ТП161(Т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), 102, 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Д/с № 18,</w:t>
            </w:r>
          </w:p>
          <w:p w:rsidR="00B323C8" w:rsidRDefault="00B323C8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Сбербанк</w:t>
            </w:r>
          </w:p>
          <w:p w:rsidR="00B323C8" w:rsidRDefault="00B323C8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 № 14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ТП89 ф.2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ТП35, ф.4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Повреждение КЛ-0,4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ТП54, ф.6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Окисление на вводе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ТП57, ф.1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КЗ</w:t>
            </w:r>
            <w:proofErr w:type="gramEnd"/>
            <w:r>
              <w:rPr>
                <w:sz w:val="20"/>
                <w:szCs w:val="20"/>
              </w:rPr>
              <w:t xml:space="preserve"> на 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ТП41, ф.2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Обрыв ВЛ-0,23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ТП37, ф.2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ТП32, ф.2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21.02.17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КЗ</w:t>
            </w:r>
            <w:proofErr w:type="gramEnd"/>
            <w:r>
              <w:rPr>
                <w:sz w:val="20"/>
                <w:szCs w:val="20"/>
              </w:rPr>
              <w:t xml:space="preserve"> на ВЛ-0,23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ТП37, ф.6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(ЖУПП)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Окисление на вводе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ТП56, ф.7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B323C8" w:rsidTr="00B323C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8" w:rsidRDefault="00B323C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B323C8" w:rsidRDefault="00B323C8" w:rsidP="00B323C8"/>
    <w:p w:rsidR="00B323C8" w:rsidRDefault="00B323C8" w:rsidP="00B323C8">
      <w:r>
        <w:lastRenderedPageBreak/>
        <w:t xml:space="preserve">ЖУПП – журнал учета прекращений передачи электрической энергии  произошедших на объектах ОАО «Кинешемская ГЭС»; </w:t>
      </w:r>
    </w:p>
    <w:p w:rsidR="00B323C8" w:rsidRDefault="00B323C8" w:rsidP="00B323C8">
      <w:r>
        <w:t>ОЖ – оперативный журнал.</w:t>
      </w:r>
    </w:p>
    <w:p w:rsidR="00B323C8" w:rsidRDefault="00B323C8" w:rsidP="00B323C8">
      <w:r>
        <w:t>Исп. Иванов В.А.</w:t>
      </w:r>
    </w:p>
    <w:p w:rsidR="0007068A" w:rsidRDefault="0007068A">
      <w:bookmarkStart w:id="0" w:name="_GoBack"/>
      <w:bookmarkEnd w:id="0"/>
    </w:p>
    <w:sectPr w:rsidR="0007068A" w:rsidSect="00B32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74"/>
    <w:rsid w:val="0007068A"/>
    <w:rsid w:val="00B323C8"/>
    <w:rsid w:val="00E5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2017-02-28T13:05:00Z</dcterms:created>
  <dcterms:modified xsi:type="dcterms:W3CDTF">2017-02-28T13:06:00Z</dcterms:modified>
</cp:coreProperties>
</file>